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>Информация</w:t>
      </w: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 об использовании резервного фонда </w:t>
      </w:r>
    </w:p>
    <w:p w:rsidR="00EA4CA3" w:rsidRDefault="00FA0BF4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CA24B7" w:rsidRPr="00CA24B7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района </w:t>
      </w:r>
    </w:p>
    <w:p w:rsidR="00F307A2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за </w:t>
      </w:r>
      <w:r w:rsidR="005F539C">
        <w:rPr>
          <w:rFonts w:ascii="Times New Roman" w:hAnsi="Times New Roman" w:cs="Times New Roman"/>
          <w:sz w:val="28"/>
          <w:szCs w:val="28"/>
        </w:rPr>
        <w:t>1</w:t>
      </w:r>
      <w:r w:rsidR="00DA2451">
        <w:rPr>
          <w:rFonts w:ascii="Times New Roman" w:hAnsi="Times New Roman" w:cs="Times New Roman"/>
          <w:sz w:val="28"/>
          <w:szCs w:val="28"/>
        </w:rPr>
        <w:t xml:space="preserve"> </w:t>
      </w:r>
      <w:r w:rsidR="005F539C">
        <w:rPr>
          <w:rFonts w:ascii="Times New Roman" w:hAnsi="Times New Roman" w:cs="Times New Roman"/>
          <w:sz w:val="28"/>
          <w:szCs w:val="28"/>
        </w:rPr>
        <w:t>квартал</w:t>
      </w:r>
      <w:r w:rsidR="00C9728A">
        <w:rPr>
          <w:rFonts w:ascii="Times New Roman" w:hAnsi="Times New Roman" w:cs="Times New Roman"/>
          <w:sz w:val="28"/>
          <w:szCs w:val="28"/>
        </w:rPr>
        <w:t xml:space="preserve"> 201</w:t>
      </w:r>
      <w:r w:rsidR="00A66B60">
        <w:rPr>
          <w:rFonts w:ascii="Times New Roman" w:hAnsi="Times New Roman" w:cs="Times New Roman"/>
          <w:sz w:val="28"/>
          <w:szCs w:val="28"/>
        </w:rPr>
        <w:t>7</w:t>
      </w:r>
      <w:r w:rsidRPr="00CA24B7">
        <w:rPr>
          <w:rFonts w:ascii="Times New Roman" w:hAnsi="Times New Roman" w:cs="Times New Roman"/>
          <w:sz w:val="28"/>
          <w:szCs w:val="28"/>
        </w:rPr>
        <w:t xml:space="preserve"> год</w:t>
      </w:r>
      <w:r w:rsidR="00C9728A">
        <w:rPr>
          <w:rFonts w:ascii="Times New Roman" w:hAnsi="Times New Roman" w:cs="Times New Roman"/>
          <w:sz w:val="28"/>
          <w:szCs w:val="28"/>
        </w:rPr>
        <w:t>а</w:t>
      </w: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318" w:type="dxa"/>
        <w:tblLook w:val="04A0"/>
      </w:tblPr>
      <w:tblGrid>
        <w:gridCol w:w="2269"/>
        <w:gridCol w:w="1559"/>
        <w:gridCol w:w="1985"/>
        <w:gridCol w:w="4076"/>
      </w:tblGrid>
      <w:tr w:rsidR="00CA24B7" w:rsidTr="006C54C3">
        <w:tc>
          <w:tcPr>
            <w:tcW w:w="2269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CA24B7" w:rsidRDefault="00CA24B7" w:rsidP="00EA4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EA4C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 на 201</w:t>
            </w:r>
            <w:r w:rsidR="00A66B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301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29A4" w:rsidRPr="00CA24B7" w:rsidRDefault="00FC29A4" w:rsidP="00EA4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5" w:type="dxa"/>
          </w:tcPr>
          <w:p w:rsidR="00CA24B7" w:rsidRDefault="00CA24B7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EA4CA3" w:rsidRDefault="00CA24B7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F5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39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CA24B7" w:rsidRDefault="00C9728A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66B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4B7"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301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29A4" w:rsidRPr="00CA24B7" w:rsidRDefault="00FC29A4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076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A24B7" w:rsidTr="00B30123">
        <w:tc>
          <w:tcPr>
            <w:tcW w:w="2269" w:type="dxa"/>
            <w:vAlign w:val="center"/>
          </w:tcPr>
          <w:p w:rsidR="00CA24B7" w:rsidRPr="00CA24B7" w:rsidRDefault="00FA0BF4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Кавказского района</w:t>
            </w:r>
          </w:p>
        </w:tc>
        <w:tc>
          <w:tcPr>
            <w:tcW w:w="1559" w:type="dxa"/>
            <w:vAlign w:val="center"/>
          </w:tcPr>
          <w:p w:rsidR="00CA24B7" w:rsidRPr="00CA24B7" w:rsidRDefault="00FA0BF4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Align w:val="center"/>
          </w:tcPr>
          <w:p w:rsidR="00CA24B7" w:rsidRPr="00CA24B7" w:rsidRDefault="00CA24B7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076" w:type="dxa"/>
          </w:tcPr>
          <w:p w:rsidR="00CA24B7" w:rsidRDefault="00CA24B7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ассигнования резервного фонда </w:t>
            </w:r>
            <w:r w:rsidR="00FA0BF4">
              <w:rPr>
                <w:rFonts w:ascii="Times New Roman" w:hAnsi="Times New Roman" w:cs="Times New Roman"/>
                <w:sz w:val="24"/>
                <w:szCs w:val="24"/>
              </w:rPr>
              <w:t>Привольного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Кавказского района направляются на мероприятия, связанные с предупреждением и ликвидацией последствий стихийных бедствий и других чрезвычайных ситуаций.</w:t>
            </w:r>
          </w:p>
          <w:p w:rsidR="00CA24B7" w:rsidRPr="00CA24B7" w:rsidRDefault="003C51D5" w:rsidP="005F5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F539C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  <w:r w:rsidR="00C9728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66B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C972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за счет резервного фонда не производились.</w:t>
            </w:r>
          </w:p>
        </w:tc>
      </w:tr>
    </w:tbl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54C3" w:rsidRPr="006C54C3" w:rsidRDefault="006C54C3" w:rsidP="006C54C3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0BF4">
        <w:rPr>
          <w:rFonts w:ascii="Times New Roman" w:hAnsi="Times New Roman" w:cs="Times New Roman"/>
          <w:sz w:val="28"/>
          <w:szCs w:val="28"/>
        </w:rPr>
        <w:t>Г</w:t>
      </w:r>
      <w:r w:rsidRPr="006C54C3">
        <w:rPr>
          <w:rFonts w:ascii="Times New Roman" w:hAnsi="Times New Roman" w:cs="Times New Roman"/>
          <w:sz w:val="28"/>
          <w:szCs w:val="28"/>
        </w:rPr>
        <w:t>лав</w:t>
      </w:r>
      <w:r w:rsidR="00FA0BF4">
        <w:rPr>
          <w:rFonts w:ascii="Times New Roman" w:hAnsi="Times New Roman" w:cs="Times New Roman"/>
          <w:sz w:val="28"/>
          <w:szCs w:val="28"/>
        </w:rPr>
        <w:t>а</w:t>
      </w:r>
      <w:r w:rsidRPr="006C54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0BF4">
        <w:rPr>
          <w:rFonts w:ascii="Times New Roman" w:hAnsi="Times New Roman" w:cs="Times New Roman"/>
          <w:sz w:val="28"/>
          <w:szCs w:val="28"/>
        </w:rPr>
        <w:t>Привольного</w:t>
      </w:r>
      <w:proofErr w:type="gramEnd"/>
      <w:r w:rsidR="00FA0BF4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6C54C3" w:rsidRPr="006C54C3" w:rsidRDefault="006C54C3" w:rsidP="006C54C3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C3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</w:t>
      </w:r>
      <w:bookmarkStart w:id="0" w:name="_GoBack"/>
      <w:bookmarkEnd w:id="0"/>
      <w:r w:rsidRPr="006C54C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66B60">
        <w:rPr>
          <w:rFonts w:ascii="Times New Roman" w:hAnsi="Times New Roman" w:cs="Times New Roman"/>
          <w:sz w:val="28"/>
          <w:szCs w:val="28"/>
        </w:rPr>
        <w:t xml:space="preserve">   А.В.Ченцов</w:t>
      </w: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A24B7" w:rsidSect="00073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628"/>
    <w:rsid w:val="00073514"/>
    <w:rsid w:val="00113343"/>
    <w:rsid w:val="001A49AF"/>
    <w:rsid w:val="002723FC"/>
    <w:rsid w:val="003C51D5"/>
    <w:rsid w:val="005F539C"/>
    <w:rsid w:val="006C54C3"/>
    <w:rsid w:val="00891628"/>
    <w:rsid w:val="008D0BBF"/>
    <w:rsid w:val="00A66B60"/>
    <w:rsid w:val="00A92311"/>
    <w:rsid w:val="00B30123"/>
    <w:rsid w:val="00B50F62"/>
    <w:rsid w:val="00B61160"/>
    <w:rsid w:val="00C9728A"/>
    <w:rsid w:val="00CA24B7"/>
    <w:rsid w:val="00DA2451"/>
    <w:rsid w:val="00E52546"/>
    <w:rsid w:val="00EA4CA3"/>
    <w:rsid w:val="00F307A2"/>
    <w:rsid w:val="00FA0BF4"/>
    <w:rsid w:val="00FC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0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110</Words>
  <Characters>630</Characters>
  <Application>Microsoft Office Word</Application>
  <DocSecurity>0</DocSecurity>
  <Lines>5</Lines>
  <Paragraphs>1</Paragraphs>
  <ScaleCrop>false</ScaleCrop>
  <Company>Администрация Кавказского СП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18</cp:revision>
  <cp:lastPrinted>2017-05-04T13:48:00Z</cp:lastPrinted>
  <dcterms:created xsi:type="dcterms:W3CDTF">2013-03-14T15:10:00Z</dcterms:created>
  <dcterms:modified xsi:type="dcterms:W3CDTF">2017-05-04T13:48:00Z</dcterms:modified>
</cp:coreProperties>
</file>